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8365"/>
      </w:tblGrid>
      <w:tr w:rsidR="00990801" w:rsidTr="00990801">
        <w:tc>
          <w:tcPr>
            <w:tcW w:w="985" w:type="dxa"/>
          </w:tcPr>
          <w:p w:rsidR="00990801" w:rsidRPr="00990801" w:rsidRDefault="00990801" w:rsidP="00990801">
            <w:pPr>
              <w:jc w:val="center"/>
              <w:rPr>
                <w:rFonts w:ascii="Arial" w:hAnsi="Arial" w:cs="Arial"/>
                <w:b/>
              </w:rPr>
            </w:pPr>
            <w:r w:rsidRPr="00990801">
              <w:rPr>
                <w:rFonts w:ascii="Arial" w:hAnsi="Arial" w:cs="Arial"/>
                <w:b/>
              </w:rPr>
              <w:t>Step</w:t>
            </w:r>
          </w:p>
        </w:tc>
        <w:tc>
          <w:tcPr>
            <w:tcW w:w="8365" w:type="dxa"/>
          </w:tcPr>
          <w:p w:rsidR="00990801" w:rsidRPr="00990801" w:rsidRDefault="00990801" w:rsidP="00990801">
            <w:pPr>
              <w:pStyle w:val="Header"/>
              <w:tabs>
                <w:tab w:val="clear" w:pos="4680"/>
                <w:tab w:val="clear" w:pos="9360"/>
              </w:tabs>
              <w:spacing w:after="200" w:line="276" w:lineRule="auto"/>
              <w:rPr>
                <w:rFonts w:ascii="Arial" w:hAnsi="Arial" w:cs="Arial"/>
                <w:b/>
              </w:rPr>
            </w:pPr>
            <w:r w:rsidRPr="00990801">
              <w:rPr>
                <w:rFonts w:ascii="Arial" w:hAnsi="Arial" w:cs="Arial"/>
                <w:b/>
              </w:rPr>
              <w:t>Instruction</w:t>
            </w:r>
          </w:p>
        </w:tc>
      </w:tr>
      <w:tr w:rsidR="00990801" w:rsidTr="00990801">
        <w:tc>
          <w:tcPr>
            <w:tcW w:w="985" w:type="dxa"/>
          </w:tcPr>
          <w:p w:rsidR="00990801" w:rsidRPr="00DC4B0B" w:rsidRDefault="00990801" w:rsidP="00DC4B0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65" w:type="dxa"/>
          </w:tcPr>
          <w:p w:rsidR="00990801" w:rsidRDefault="00990801" w:rsidP="00990801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 xml:space="preserve">Verify </w:t>
            </w:r>
            <w:r w:rsidR="00A312CB">
              <w:rPr>
                <w:rFonts w:ascii="Arial" w:hAnsi="Arial" w:cs="Arial"/>
              </w:rPr>
              <w:t>the code of record is ASME B31.5</w:t>
            </w:r>
            <w:r w:rsidR="00B70FDF">
              <w:rPr>
                <w:rFonts w:ascii="Arial" w:hAnsi="Arial" w:cs="Arial"/>
              </w:rPr>
              <w:t>.</w:t>
            </w:r>
          </w:p>
        </w:tc>
      </w:tr>
      <w:tr w:rsidR="00990801" w:rsidTr="00990801">
        <w:tc>
          <w:tcPr>
            <w:tcW w:w="985" w:type="dxa"/>
          </w:tcPr>
          <w:p w:rsidR="00990801" w:rsidRPr="00DC4B0B" w:rsidRDefault="00990801" w:rsidP="00DC4B0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65" w:type="dxa"/>
          </w:tcPr>
          <w:p w:rsidR="00990801" w:rsidRDefault="00990801" w:rsidP="00A312CB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 xml:space="preserve">Verify the </w:t>
            </w:r>
            <w:r w:rsidR="00A312CB">
              <w:rPr>
                <w:rFonts w:ascii="Arial" w:hAnsi="Arial" w:cs="Arial"/>
              </w:rPr>
              <w:t>material</w:t>
            </w:r>
            <w:r w:rsidRPr="00A2689D">
              <w:rPr>
                <w:rFonts w:ascii="Arial" w:hAnsi="Arial" w:cs="Arial"/>
              </w:rPr>
              <w:t xml:space="preserve"> is no</w:t>
            </w:r>
            <w:r w:rsidR="00A312CB">
              <w:rPr>
                <w:rFonts w:ascii="Arial" w:hAnsi="Arial" w:cs="Arial"/>
              </w:rPr>
              <w:t>t within ASME B31.5</w:t>
            </w:r>
            <w:r w:rsidRPr="00A2689D">
              <w:rPr>
                <w:rFonts w:ascii="Arial" w:hAnsi="Arial" w:cs="Arial"/>
              </w:rPr>
              <w:t xml:space="preserve"> </w:t>
            </w:r>
            <w:r w:rsidR="00A312CB">
              <w:rPr>
                <w:rFonts w:ascii="Arial" w:hAnsi="Arial" w:cs="Arial"/>
              </w:rPr>
              <w:t>Table 502.3.1 or Table 523.1</w:t>
            </w:r>
            <w:r>
              <w:rPr>
                <w:rFonts w:ascii="Arial" w:hAnsi="Arial" w:cs="Arial"/>
              </w:rPr>
              <w:t xml:space="preserve">.  If it does, exit this form </w:t>
            </w:r>
            <w:r w:rsidR="00A312CB">
              <w:rPr>
                <w:rFonts w:ascii="Arial" w:hAnsi="Arial" w:cs="Arial"/>
              </w:rPr>
              <w:t>and use the material at the stated allowable stress values.</w:t>
            </w:r>
          </w:p>
        </w:tc>
      </w:tr>
      <w:tr w:rsidR="00990801" w:rsidTr="00990801">
        <w:tc>
          <w:tcPr>
            <w:tcW w:w="985" w:type="dxa"/>
          </w:tcPr>
          <w:p w:rsidR="00990801" w:rsidRPr="00DC4B0B" w:rsidRDefault="00990801" w:rsidP="00DC4B0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65" w:type="dxa"/>
          </w:tcPr>
          <w:p w:rsidR="00990801" w:rsidRDefault="00A312CB" w:rsidP="00A31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Enter the published specification that the unlisted material meets for each of the required fields in the form “ASME B31.5-2016 Unlisted Metallic Material”</w:t>
            </w:r>
          </w:p>
        </w:tc>
      </w:tr>
      <w:tr w:rsidR="00A312CB" w:rsidTr="00990801">
        <w:tc>
          <w:tcPr>
            <w:tcW w:w="985" w:type="dxa"/>
          </w:tcPr>
          <w:p w:rsidR="00A312CB" w:rsidRPr="00DC4B0B" w:rsidRDefault="00A312CB" w:rsidP="00DC4B0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65" w:type="dxa"/>
          </w:tcPr>
          <w:p w:rsidR="00A312CB" w:rsidRDefault="00A312CB" w:rsidP="00A31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 documentation to support the data entered in the form.</w:t>
            </w:r>
          </w:p>
        </w:tc>
      </w:tr>
      <w:tr w:rsidR="00990801" w:rsidTr="00990801">
        <w:tc>
          <w:tcPr>
            <w:tcW w:w="985" w:type="dxa"/>
          </w:tcPr>
          <w:p w:rsidR="00990801" w:rsidRPr="00DC4B0B" w:rsidRDefault="00990801" w:rsidP="00DC4B0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65" w:type="dxa"/>
          </w:tcPr>
          <w:p w:rsidR="00990801" w:rsidRDefault="00990801" w:rsidP="00990801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>Sign the form in the “Evaluated By:” location and date the signature.</w:t>
            </w:r>
          </w:p>
        </w:tc>
      </w:tr>
      <w:tr w:rsidR="00990801" w:rsidTr="00990801">
        <w:tc>
          <w:tcPr>
            <w:tcW w:w="985" w:type="dxa"/>
          </w:tcPr>
          <w:p w:rsidR="00990801" w:rsidRPr="00DC4B0B" w:rsidRDefault="00990801" w:rsidP="00DC4B0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65" w:type="dxa"/>
          </w:tcPr>
          <w:p w:rsidR="00990801" w:rsidRDefault="00990801" w:rsidP="006D1912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 xml:space="preserve">Send the completed form to the CPSO </w:t>
            </w:r>
            <w:r w:rsidR="006D1912">
              <w:rPr>
                <w:rFonts w:ascii="Arial" w:hAnsi="Arial" w:cs="Arial"/>
              </w:rPr>
              <w:t xml:space="preserve">(or other SMPO Designee) </w:t>
            </w:r>
            <w:r w:rsidRPr="00A2689D">
              <w:rPr>
                <w:rFonts w:ascii="Arial" w:hAnsi="Arial" w:cs="Arial"/>
              </w:rPr>
              <w:t>for review.</w:t>
            </w:r>
          </w:p>
        </w:tc>
      </w:tr>
      <w:tr w:rsidR="00990801" w:rsidTr="00990801">
        <w:tc>
          <w:tcPr>
            <w:tcW w:w="985" w:type="dxa"/>
          </w:tcPr>
          <w:p w:rsidR="00990801" w:rsidRPr="00DC4B0B" w:rsidRDefault="00990801" w:rsidP="00DC4B0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65" w:type="dxa"/>
          </w:tcPr>
          <w:p w:rsidR="00990801" w:rsidRDefault="00990801" w:rsidP="006D1912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>CPSO will perform the review and determine if acceptable.  If acceptable it will be signed.  If not</w:t>
            </w:r>
            <w:r w:rsidR="00A550F2">
              <w:rPr>
                <w:rFonts w:ascii="Arial" w:hAnsi="Arial" w:cs="Arial"/>
              </w:rPr>
              <w:t>,</w:t>
            </w:r>
            <w:r w:rsidRPr="00A2689D">
              <w:rPr>
                <w:rFonts w:ascii="Arial" w:hAnsi="Arial" w:cs="Arial"/>
              </w:rPr>
              <w:t xml:space="preserve"> it will be returned to the person who signed in Step 6.</w:t>
            </w:r>
          </w:p>
        </w:tc>
      </w:tr>
      <w:tr w:rsidR="00990801" w:rsidTr="00990801">
        <w:tc>
          <w:tcPr>
            <w:tcW w:w="985" w:type="dxa"/>
          </w:tcPr>
          <w:p w:rsidR="00990801" w:rsidRPr="00DC4B0B" w:rsidRDefault="00990801" w:rsidP="00DC4B0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65" w:type="dxa"/>
          </w:tcPr>
          <w:p w:rsidR="00990801" w:rsidRPr="00990801" w:rsidRDefault="00990801" w:rsidP="006D1912">
            <w:pPr>
              <w:pStyle w:val="Header"/>
              <w:tabs>
                <w:tab w:val="clear" w:pos="4680"/>
                <w:tab w:val="clear" w:pos="9360"/>
              </w:tabs>
              <w:spacing w:after="200" w:line="276" w:lineRule="auto"/>
              <w:rPr>
                <w:rFonts w:ascii="Arial" w:hAnsi="Arial" w:cs="Arial"/>
              </w:rPr>
            </w:pPr>
            <w:r w:rsidRPr="00990801">
              <w:rPr>
                <w:rFonts w:ascii="Arial" w:hAnsi="Arial" w:cs="Arial"/>
              </w:rPr>
              <w:t>After acceptance</w:t>
            </w:r>
            <w:r w:rsidR="006D1912">
              <w:rPr>
                <w:rFonts w:ascii="Arial" w:hAnsi="Arial" w:cs="Arial"/>
              </w:rPr>
              <w:t xml:space="preserve">, </w:t>
            </w:r>
            <w:r w:rsidRPr="00990801">
              <w:rPr>
                <w:rFonts w:ascii="Arial" w:hAnsi="Arial" w:cs="Arial"/>
              </w:rPr>
              <w:t xml:space="preserve">CPSO will </w:t>
            </w:r>
            <w:r w:rsidR="006D1912">
              <w:rPr>
                <w:rFonts w:ascii="Arial" w:hAnsi="Arial" w:cs="Arial"/>
              </w:rPr>
              <w:t>add item</w:t>
            </w:r>
            <w:r w:rsidRPr="00990801">
              <w:rPr>
                <w:rFonts w:ascii="Arial" w:hAnsi="Arial" w:cs="Arial"/>
              </w:rPr>
              <w:t xml:space="preserve"> to the “Allowed Unlisted Components Listing per ADMIN-2, Article Z -- Unlisted, Specialty, or Unique Components, para 2”.</w:t>
            </w:r>
          </w:p>
        </w:tc>
      </w:tr>
      <w:tr w:rsidR="00990801" w:rsidTr="00990801">
        <w:tc>
          <w:tcPr>
            <w:tcW w:w="985" w:type="dxa"/>
          </w:tcPr>
          <w:p w:rsidR="00990801" w:rsidRPr="00DC4B0B" w:rsidRDefault="00990801" w:rsidP="00DC4B0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8365" w:type="dxa"/>
          </w:tcPr>
          <w:p w:rsidR="00990801" w:rsidRPr="00A2689D" w:rsidRDefault="00990801" w:rsidP="00A550F2">
            <w:pPr>
              <w:rPr>
                <w:rFonts w:ascii="Arial" w:hAnsi="Arial" w:cs="Arial"/>
              </w:rPr>
            </w:pPr>
            <w:r w:rsidRPr="00A2689D">
              <w:rPr>
                <w:rFonts w:ascii="Arial" w:hAnsi="Arial" w:cs="Arial"/>
              </w:rPr>
              <w:t xml:space="preserve">The signed form will be </w:t>
            </w:r>
            <w:r w:rsidR="00A550F2">
              <w:rPr>
                <w:rFonts w:ascii="Arial" w:hAnsi="Arial" w:cs="Arial"/>
              </w:rPr>
              <w:t xml:space="preserve">released from CPSO </w:t>
            </w:r>
            <w:r w:rsidRPr="00A2689D">
              <w:rPr>
                <w:rFonts w:ascii="Arial" w:hAnsi="Arial" w:cs="Arial"/>
              </w:rPr>
              <w:t xml:space="preserve">to COE </w:t>
            </w:r>
            <w:r>
              <w:rPr>
                <w:rFonts w:ascii="Arial" w:hAnsi="Arial" w:cs="Arial"/>
              </w:rPr>
              <w:t xml:space="preserve">SI-DC </w:t>
            </w:r>
            <w:r w:rsidR="00A550F2">
              <w:rPr>
                <w:rFonts w:ascii="Arial" w:hAnsi="Arial" w:cs="Arial"/>
              </w:rPr>
              <w:t>for archive.</w:t>
            </w:r>
          </w:p>
        </w:tc>
      </w:tr>
    </w:tbl>
    <w:p w:rsidR="001019CC" w:rsidRDefault="00DC4B0B" w:rsidP="00990801">
      <w:bookmarkStart w:id="0" w:name="_GoBack"/>
      <w:bookmarkEnd w:id="0"/>
    </w:p>
    <w:sectPr w:rsidR="001019CC" w:rsidSect="009908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170" w:left="1440" w:header="720" w:footer="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801" w:rsidRDefault="00990801" w:rsidP="00990801">
      <w:pPr>
        <w:spacing w:after="0" w:line="240" w:lineRule="auto"/>
      </w:pPr>
      <w:r>
        <w:separator/>
      </w:r>
    </w:p>
  </w:endnote>
  <w:endnote w:type="continuationSeparator" w:id="0">
    <w:p w:rsidR="00990801" w:rsidRDefault="00990801" w:rsidP="0099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A71" w:rsidRDefault="003E7A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7334686"/>
      <w:docPartObj>
        <w:docPartGallery w:val="Page Numbers (Bottom of Page)"/>
        <w:docPartUnique/>
      </w:docPartObj>
    </w:sdtPr>
    <w:sdtEndPr/>
    <w:sdtContent>
      <w:sdt>
        <w:sdtPr>
          <w:id w:val="1160345482"/>
          <w:docPartObj>
            <w:docPartGallery w:val="Page Numbers (Top of Page)"/>
            <w:docPartUnique/>
          </w:docPartObj>
        </w:sdtPr>
        <w:sdtEndPr/>
        <w:sdtContent>
          <w:p w:rsidR="00990801" w:rsidRPr="00EC5DD6" w:rsidRDefault="00990801" w:rsidP="00990801">
            <w:pPr>
              <w:pStyle w:val="Footer"/>
              <w:tabs>
                <w:tab w:val="clear" w:pos="4680"/>
              </w:tabs>
            </w:pPr>
            <w:r w:rsidRPr="003E7A71">
              <w:rPr>
                <w:rFonts w:ascii="Arial" w:hAnsi="Arial" w:cs="Arial"/>
                <w:sz w:val="20"/>
              </w:rPr>
              <w:t>ESM Ch.17 Section ADMIN-2-Form</w:t>
            </w:r>
            <w:r w:rsidR="00A312CB" w:rsidRPr="003E7A71">
              <w:rPr>
                <w:rFonts w:ascii="Arial" w:hAnsi="Arial" w:cs="Arial"/>
                <w:sz w:val="20"/>
              </w:rPr>
              <w:t>-5MM</w:t>
            </w:r>
            <w:r w:rsidR="003E7A71">
              <w:rPr>
                <w:rFonts w:ascii="Arial" w:hAnsi="Arial" w:cs="Arial"/>
                <w:sz w:val="20"/>
              </w:rPr>
              <w:t xml:space="preserve"> Instructions</w:t>
            </w:r>
            <w:r w:rsidR="00E97430" w:rsidRPr="003E7A71">
              <w:rPr>
                <w:rFonts w:ascii="Arial" w:hAnsi="Arial" w:cs="Arial"/>
                <w:sz w:val="20"/>
              </w:rPr>
              <w:t>, Rev. 0 (</w:t>
            </w:r>
            <w:r w:rsidR="00A312CB" w:rsidRPr="003E7A71">
              <w:rPr>
                <w:rFonts w:ascii="Arial" w:hAnsi="Arial" w:cs="Arial"/>
                <w:sz w:val="20"/>
              </w:rPr>
              <w:t>2/7/19</w:t>
            </w:r>
            <w:r w:rsidRPr="003E7A71">
              <w:rPr>
                <w:rFonts w:ascii="Arial" w:hAnsi="Arial" w:cs="Arial"/>
                <w:sz w:val="20"/>
              </w:rPr>
              <w:t>)</w:t>
            </w:r>
            <w:r w:rsidRPr="003E7A71">
              <w:rPr>
                <w:rFonts w:ascii="Arial" w:hAnsi="Arial" w:cs="Arial"/>
                <w:sz w:val="20"/>
              </w:rPr>
              <w:tab/>
            </w:r>
            <w:r w:rsidRPr="003E7A71">
              <w:rPr>
                <w:rFonts w:ascii="Arial" w:hAnsi="Arial" w:cs="Arial"/>
                <w:sz w:val="20"/>
              </w:rPr>
              <w:tab/>
            </w:r>
          </w:p>
        </w:sdtContent>
      </w:sdt>
    </w:sdtContent>
  </w:sdt>
  <w:p w:rsidR="00990801" w:rsidRDefault="009908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A71" w:rsidRDefault="003E7A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801" w:rsidRDefault="00990801" w:rsidP="00990801">
      <w:pPr>
        <w:spacing w:after="0" w:line="240" w:lineRule="auto"/>
      </w:pPr>
      <w:r>
        <w:separator/>
      </w:r>
    </w:p>
  </w:footnote>
  <w:footnote w:type="continuationSeparator" w:id="0">
    <w:p w:rsidR="00990801" w:rsidRDefault="00990801" w:rsidP="00990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A71" w:rsidRDefault="003E7A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108" w:type="dxa"/>
      <w:tblLook w:val="01E0" w:firstRow="1" w:lastRow="1" w:firstColumn="1" w:lastColumn="1" w:noHBand="0" w:noVBand="0"/>
    </w:tblPr>
    <w:tblGrid>
      <w:gridCol w:w="2610"/>
      <w:gridCol w:w="6750"/>
    </w:tblGrid>
    <w:tr w:rsidR="00990801" w:rsidRPr="007418A3" w:rsidTr="00E97430">
      <w:trPr>
        <w:trHeight w:val="1620"/>
      </w:trPr>
      <w:tc>
        <w:tcPr>
          <w:tcW w:w="2610" w:type="dxa"/>
        </w:tcPr>
        <w:p w:rsidR="00990801" w:rsidRPr="00BB7BD0" w:rsidRDefault="00990801" w:rsidP="00990801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5BC462D4" wp14:editId="181051E2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0" t="0" r="0" b="5715"/>
                <wp:wrapNone/>
                <wp:docPr id="28" name="Picture 28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750" w:type="dxa"/>
        </w:tcPr>
        <w:p w:rsidR="00990801" w:rsidRPr="00D1368D" w:rsidRDefault="00990801" w:rsidP="00990801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 Manual</w:t>
          </w:r>
        </w:p>
        <w:p w:rsidR="00990801" w:rsidRPr="00584C2B" w:rsidRDefault="00990801" w:rsidP="00A312CB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  <w:sz w:val="24"/>
            </w:rPr>
          </w:pPr>
          <w:r w:rsidRPr="00584C2B">
            <w:rPr>
              <w:rFonts w:ascii="Arial" w:hAnsi="Arial" w:cs="Arial"/>
              <w:b/>
              <w:sz w:val="24"/>
            </w:rPr>
            <w:t>ASME B31.</w:t>
          </w:r>
          <w:r w:rsidR="00A312CB">
            <w:rPr>
              <w:rFonts w:ascii="Arial" w:hAnsi="Arial" w:cs="Arial"/>
              <w:b/>
              <w:sz w:val="24"/>
            </w:rPr>
            <w:t>5-2016 Unlisted Metallic Material</w:t>
          </w:r>
          <w:r>
            <w:rPr>
              <w:rFonts w:ascii="Arial" w:hAnsi="Arial" w:cs="Arial"/>
              <w:b/>
              <w:sz w:val="24"/>
            </w:rPr>
            <w:br/>
            <w:t>Form Instructions</w:t>
          </w:r>
        </w:p>
      </w:tc>
    </w:tr>
  </w:tbl>
  <w:p w:rsidR="00990801" w:rsidRDefault="009908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A71" w:rsidRDefault="003E7A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034AC"/>
    <w:multiLevelType w:val="hybridMultilevel"/>
    <w:tmpl w:val="EBDE6B9C"/>
    <w:lvl w:ilvl="0" w:tplc="7F4047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01"/>
    <w:rsid w:val="003E7A71"/>
    <w:rsid w:val="00584E77"/>
    <w:rsid w:val="006D1912"/>
    <w:rsid w:val="00776A34"/>
    <w:rsid w:val="0082097A"/>
    <w:rsid w:val="00990801"/>
    <w:rsid w:val="009A1F42"/>
    <w:rsid w:val="00A312CB"/>
    <w:rsid w:val="00A35FFB"/>
    <w:rsid w:val="00A550F2"/>
    <w:rsid w:val="00B70FDF"/>
    <w:rsid w:val="00DC4B0B"/>
    <w:rsid w:val="00E9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5F1AFB9-FD10-4F66-A8A7-82A95AC6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8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801"/>
  </w:style>
  <w:style w:type="paragraph" w:styleId="Footer">
    <w:name w:val="footer"/>
    <w:basedOn w:val="Normal"/>
    <w:link w:val="FooterChar"/>
    <w:uiPriority w:val="99"/>
    <w:unhideWhenUsed/>
    <w:rsid w:val="00990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801"/>
  </w:style>
  <w:style w:type="table" w:styleId="TableGrid">
    <w:name w:val="Table Grid"/>
    <w:basedOn w:val="TableNormal"/>
    <w:uiPriority w:val="39"/>
    <w:rsid w:val="0099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A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4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Salazar-Barnes, Christina L</dc:creator>
  <cp:keywords/>
  <dc:description/>
  <cp:lastModifiedBy>Salazar-Barnes, Christina L</cp:lastModifiedBy>
  <cp:revision>11</cp:revision>
  <dcterms:created xsi:type="dcterms:W3CDTF">2018-06-05T22:41:00Z</dcterms:created>
  <dcterms:modified xsi:type="dcterms:W3CDTF">2019-02-07T18:06:00Z</dcterms:modified>
</cp:coreProperties>
</file>